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845" w:rsidRDefault="00346845" w:rsidP="00346845">
      <w:pPr>
        <w:autoSpaceDN w:val="0"/>
        <w:spacing w:after="120"/>
        <w:jc w:val="center"/>
        <w:rPr>
          <w:b/>
          <w:bCs/>
          <w:noProof/>
          <w:color w:val="800000"/>
        </w:rPr>
      </w:pPr>
      <w:bookmarkStart w:id="0" w:name="_GoBack"/>
      <w:bookmarkEnd w:id="0"/>
      <w:r>
        <w:rPr>
          <w:noProof/>
          <w:color w:val="993300"/>
          <w:lang w:eastAsia="ru-RU"/>
        </w:rPr>
        <w:drawing>
          <wp:inline distT="0" distB="0" distL="0" distR="0" wp14:anchorId="775386AC" wp14:editId="5A62622E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845" w:rsidRDefault="00346845" w:rsidP="00346845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346845" w:rsidRDefault="00346845" w:rsidP="00346845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346845" w:rsidRDefault="00346845" w:rsidP="00346845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346845" w:rsidRDefault="00346845" w:rsidP="00346845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346845" w:rsidRDefault="00346845" w:rsidP="00346845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346845" w:rsidRDefault="00346845" w:rsidP="00346845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>
        <w:rPr>
          <w:rFonts w:ascii="Times New Roman" w:hAnsi="Times New Roman"/>
          <w:color w:val="990000"/>
          <w:sz w:val="28"/>
          <w:szCs w:val="28"/>
          <w:u w:val="single"/>
        </w:rPr>
        <w:t>11 августа 2026 года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10/3</w:t>
      </w:r>
    </w:p>
    <w:p w:rsidR="00346845" w:rsidRDefault="00346845" w:rsidP="00346845">
      <w:pPr>
        <w:tabs>
          <w:tab w:val="left" w:pos="10632"/>
        </w:tabs>
        <w:spacing w:after="0" w:line="240" w:lineRule="auto"/>
        <w:ind w:right="495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674B" w:rsidRDefault="00AE674B" w:rsidP="001B0E0C">
      <w:pPr>
        <w:tabs>
          <w:tab w:val="left" w:pos="10773"/>
        </w:tabs>
        <w:spacing w:after="0" w:line="240" w:lineRule="auto"/>
        <w:ind w:right="495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7BA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B17BA8">
        <w:rPr>
          <w:rFonts w:ascii="Times New Roman" w:hAnsi="Times New Roman" w:cs="Times New Roman"/>
          <w:b/>
          <w:bCs/>
          <w:sz w:val="28"/>
          <w:szCs w:val="28"/>
        </w:rPr>
        <w:t xml:space="preserve">согласовании адресного перечня объектов компенсационного озеленения 3-й категории, расположенных </w:t>
      </w:r>
      <w:r w:rsidRPr="00D2036C">
        <w:rPr>
          <w:rFonts w:ascii="Times New Roman" w:hAnsi="Times New Roman" w:cs="Times New Roman"/>
          <w:b/>
          <w:bCs/>
          <w:sz w:val="28"/>
          <w:szCs w:val="28"/>
        </w:rPr>
        <w:t xml:space="preserve">в зоне жилой застройки </w:t>
      </w:r>
      <w:r w:rsidRPr="00B17BA8">
        <w:rPr>
          <w:rFonts w:ascii="Times New Roman" w:hAnsi="Times New Roman" w:cs="Times New Roman"/>
          <w:b/>
          <w:bCs/>
          <w:sz w:val="28"/>
          <w:szCs w:val="28"/>
        </w:rPr>
        <w:t>на территории района Бирюлево Восточное</w:t>
      </w:r>
      <w:r w:rsidR="00D2036C">
        <w:rPr>
          <w:rFonts w:ascii="Times New Roman" w:hAnsi="Times New Roman" w:cs="Times New Roman"/>
          <w:b/>
          <w:bCs/>
          <w:sz w:val="28"/>
          <w:szCs w:val="28"/>
        </w:rPr>
        <w:t xml:space="preserve"> города Москвы</w:t>
      </w:r>
    </w:p>
    <w:p w:rsidR="00B17BA8" w:rsidRDefault="00B17BA8" w:rsidP="00B17BA8">
      <w:pPr>
        <w:tabs>
          <w:tab w:val="left" w:pos="10773"/>
        </w:tabs>
        <w:spacing w:after="0" w:line="240" w:lineRule="auto"/>
        <w:ind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7BA8" w:rsidRPr="00B17BA8" w:rsidRDefault="00B17BA8" w:rsidP="00B17BA8">
      <w:pPr>
        <w:tabs>
          <w:tab w:val="left" w:pos="10773"/>
        </w:tabs>
        <w:spacing w:after="0" w:line="240" w:lineRule="auto"/>
        <w:ind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7BA8" w:rsidRDefault="00AE674B" w:rsidP="001B0E0C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A8">
        <w:rPr>
          <w:rFonts w:ascii="Times New Roman" w:hAnsi="Times New Roman" w:cs="Times New Roman"/>
          <w:sz w:val="28"/>
          <w:szCs w:val="28"/>
        </w:rPr>
        <w:t>В соответствии с пунктом 4 части 2 статьи 1 Закона города Москвы от 11 июля 2012 года № 39 «</w:t>
      </w:r>
      <w:r w:rsidR="00073597" w:rsidRPr="00073597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B17BA8">
        <w:rPr>
          <w:rFonts w:ascii="Times New Roman" w:hAnsi="Times New Roman" w:cs="Times New Roman"/>
          <w:sz w:val="28"/>
          <w:szCs w:val="28"/>
        </w:rPr>
        <w:t>» и на основании обращения управы района Бирюлево Восточное</w:t>
      </w:r>
      <w:r w:rsidR="00D2036C">
        <w:rPr>
          <w:rFonts w:ascii="Times New Roman" w:hAnsi="Times New Roman" w:cs="Times New Roman"/>
          <w:sz w:val="28"/>
          <w:szCs w:val="28"/>
        </w:rPr>
        <w:t xml:space="preserve"> города Москвы</w:t>
      </w:r>
      <w:r w:rsidRPr="00B17BA8">
        <w:rPr>
          <w:rFonts w:ascii="Times New Roman" w:hAnsi="Times New Roman" w:cs="Times New Roman"/>
          <w:sz w:val="28"/>
          <w:szCs w:val="28"/>
        </w:rPr>
        <w:t xml:space="preserve"> от 0</w:t>
      </w:r>
      <w:r w:rsidR="006A7F6E">
        <w:rPr>
          <w:rFonts w:ascii="Times New Roman" w:hAnsi="Times New Roman" w:cs="Times New Roman"/>
          <w:sz w:val="28"/>
          <w:szCs w:val="28"/>
        </w:rPr>
        <w:t>6</w:t>
      </w:r>
      <w:r w:rsidRPr="00B17BA8">
        <w:rPr>
          <w:rFonts w:ascii="Times New Roman" w:hAnsi="Times New Roman" w:cs="Times New Roman"/>
          <w:sz w:val="28"/>
          <w:szCs w:val="28"/>
        </w:rPr>
        <w:t>.0</w:t>
      </w:r>
      <w:r w:rsidR="006A7F6E">
        <w:rPr>
          <w:rFonts w:ascii="Times New Roman" w:hAnsi="Times New Roman" w:cs="Times New Roman"/>
          <w:sz w:val="28"/>
          <w:szCs w:val="28"/>
        </w:rPr>
        <w:t>8</w:t>
      </w:r>
      <w:r w:rsidRPr="00B17BA8">
        <w:rPr>
          <w:rFonts w:ascii="Times New Roman" w:hAnsi="Times New Roman" w:cs="Times New Roman"/>
          <w:sz w:val="28"/>
          <w:szCs w:val="28"/>
        </w:rPr>
        <w:t>.202</w:t>
      </w:r>
      <w:r w:rsidR="006A7F6E">
        <w:rPr>
          <w:rFonts w:ascii="Times New Roman" w:hAnsi="Times New Roman" w:cs="Times New Roman"/>
          <w:sz w:val="28"/>
          <w:szCs w:val="28"/>
        </w:rPr>
        <w:t>6</w:t>
      </w:r>
      <w:r w:rsidRPr="00B17BA8">
        <w:rPr>
          <w:rFonts w:ascii="Times New Roman" w:hAnsi="Times New Roman" w:cs="Times New Roman"/>
          <w:sz w:val="28"/>
          <w:szCs w:val="28"/>
        </w:rPr>
        <w:t xml:space="preserve"> № </w:t>
      </w:r>
      <w:r w:rsidRPr="006221ED">
        <w:rPr>
          <w:rFonts w:ascii="Times New Roman" w:hAnsi="Times New Roman" w:cs="Times New Roman"/>
          <w:sz w:val="28"/>
          <w:szCs w:val="28"/>
        </w:rPr>
        <w:t>БВ</w:t>
      </w:r>
      <w:r w:rsidR="006221ED" w:rsidRPr="006221ED">
        <w:rPr>
          <w:rFonts w:ascii="Times New Roman" w:hAnsi="Times New Roman" w:cs="Times New Roman"/>
          <w:sz w:val="28"/>
          <w:szCs w:val="28"/>
        </w:rPr>
        <w:t xml:space="preserve"> 23-4729</w:t>
      </w:r>
      <w:r w:rsidRPr="006221ED">
        <w:rPr>
          <w:rFonts w:ascii="Times New Roman" w:hAnsi="Times New Roman" w:cs="Times New Roman"/>
          <w:sz w:val="28"/>
          <w:szCs w:val="28"/>
        </w:rPr>
        <w:t>/2</w:t>
      </w:r>
      <w:r w:rsidR="006A7F6E" w:rsidRPr="006221ED">
        <w:rPr>
          <w:rFonts w:ascii="Times New Roman" w:hAnsi="Times New Roman" w:cs="Times New Roman"/>
          <w:sz w:val="28"/>
          <w:szCs w:val="28"/>
        </w:rPr>
        <w:t>6</w:t>
      </w:r>
      <w:r w:rsidR="00B17BA8" w:rsidRPr="006221ED">
        <w:rPr>
          <w:rFonts w:ascii="Times New Roman" w:hAnsi="Times New Roman" w:cs="Times New Roman"/>
          <w:sz w:val="28"/>
          <w:szCs w:val="28"/>
        </w:rPr>
        <w:t>,</w:t>
      </w:r>
      <w:r w:rsidRPr="006221ED">
        <w:rPr>
          <w:rFonts w:ascii="Times New Roman" w:hAnsi="Times New Roman" w:cs="Times New Roman"/>
          <w:sz w:val="28"/>
          <w:szCs w:val="28"/>
        </w:rPr>
        <w:t xml:space="preserve"> </w:t>
      </w:r>
      <w:r w:rsidR="00B17BA8" w:rsidRPr="006221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6221ED" w:rsidRPr="006221ED" w:rsidRDefault="006221ED" w:rsidP="001B0E0C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74B" w:rsidRPr="00B17BA8" w:rsidRDefault="00AE674B" w:rsidP="001B0E0C">
      <w:pPr>
        <w:pStyle w:val="a3"/>
        <w:spacing w:after="0" w:line="360" w:lineRule="auto"/>
        <w:ind w:left="0" w:firstLine="700"/>
        <w:jc w:val="both"/>
        <w:rPr>
          <w:rFonts w:ascii="Times New Roman" w:hAnsi="Times New Roman" w:cs="Times New Roman"/>
          <w:iCs/>
          <w:color w:val="FF0000"/>
          <w:sz w:val="28"/>
          <w:szCs w:val="28"/>
        </w:rPr>
      </w:pPr>
      <w:r w:rsidRPr="00B17BA8">
        <w:rPr>
          <w:rFonts w:ascii="Times New Roman" w:hAnsi="Times New Roman" w:cs="Times New Roman"/>
          <w:sz w:val="28"/>
          <w:szCs w:val="28"/>
        </w:rPr>
        <w:t>1. Согласовать адресный перечень объектов компенсационного озеленения 3-й категории, расположенных в зоне жилой застройки на территории района Бирюлево Восточное</w:t>
      </w:r>
      <w:r w:rsidR="00B17BA8" w:rsidRPr="00B17BA8">
        <w:rPr>
          <w:rFonts w:ascii="Times New Roman" w:hAnsi="Times New Roman" w:cs="Times New Roman"/>
          <w:sz w:val="28"/>
          <w:szCs w:val="28"/>
        </w:rPr>
        <w:t xml:space="preserve"> города Москвы</w:t>
      </w:r>
      <w:r w:rsidR="0055033C">
        <w:rPr>
          <w:rFonts w:ascii="Times New Roman" w:hAnsi="Times New Roman" w:cs="Times New Roman"/>
          <w:sz w:val="28"/>
          <w:szCs w:val="28"/>
        </w:rPr>
        <w:t xml:space="preserve"> </w:t>
      </w:r>
      <w:r w:rsidR="00B17BA8" w:rsidRPr="00B17BA8">
        <w:rPr>
          <w:rFonts w:ascii="Times New Roman" w:hAnsi="Times New Roman" w:cs="Times New Roman"/>
          <w:iCs/>
          <w:sz w:val="28"/>
          <w:szCs w:val="28"/>
        </w:rPr>
        <w:t>согласно приложению</w:t>
      </w:r>
      <w:r w:rsidR="00B17BA8" w:rsidRPr="00280E20">
        <w:rPr>
          <w:rFonts w:ascii="Times New Roman" w:hAnsi="Times New Roman" w:cs="Times New Roman"/>
          <w:color w:val="2A2A2A"/>
          <w:sz w:val="28"/>
          <w:szCs w:val="28"/>
        </w:rPr>
        <w:t>.</w:t>
      </w:r>
      <w:r w:rsidRPr="00B17BA8">
        <w:rPr>
          <w:rFonts w:ascii="Times New Roman" w:hAnsi="Times New Roman" w:cs="Times New Roman"/>
          <w:iCs/>
          <w:color w:val="FF0000"/>
          <w:sz w:val="28"/>
          <w:szCs w:val="28"/>
        </w:rPr>
        <w:t xml:space="preserve"> </w:t>
      </w:r>
    </w:p>
    <w:p w:rsidR="00B17BA8" w:rsidRPr="004F07B1" w:rsidRDefault="00B17BA8" w:rsidP="001B0E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4F07B1">
        <w:rPr>
          <w:rFonts w:ascii="Times New Roman" w:hAnsi="Times New Roman" w:cs="Times New Roman"/>
          <w:sz w:val="28"/>
          <w:szCs w:val="28"/>
        </w:rPr>
        <w:t xml:space="preserve">. Направить настоящее решение в Департамент территориальных органов исполнительной власти города Москвы и управу района Бирюлево Восточное города Москвы, </w:t>
      </w:r>
      <w:r w:rsidRPr="004F07B1">
        <w:rPr>
          <w:rFonts w:ascii="Times New Roman" w:hAnsi="Times New Roman" w:cs="Times New Roman"/>
          <w:sz w:val="28"/>
          <w:szCs w:val="28"/>
          <w:lang w:eastAsia="ru-RU"/>
        </w:rPr>
        <w:t>в течение 3 дней со дня его принятия.</w:t>
      </w:r>
    </w:p>
    <w:p w:rsidR="00B17BA8" w:rsidRPr="004F07B1" w:rsidRDefault="00B17BA8" w:rsidP="001B0E0C">
      <w:pPr>
        <w:widowControl w:val="0"/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F07B1">
        <w:rPr>
          <w:rFonts w:ascii="Times New Roman" w:hAnsi="Times New Roman" w:cs="Times New Roman"/>
          <w:sz w:val="28"/>
          <w:szCs w:val="28"/>
        </w:rPr>
        <w:t xml:space="preserve">. </w:t>
      </w:r>
      <w:r w:rsidRPr="004F0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</w:t>
      </w:r>
      <w:r w:rsidRPr="004F07B1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сетевом издании</w:t>
      </w:r>
      <w:r w:rsidRPr="004F0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«Московский муниципальный вестник».</w:t>
      </w:r>
    </w:p>
    <w:p w:rsidR="00B17BA8" w:rsidRPr="00B443F8" w:rsidRDefault="00B17BA8" w:rsidP="001B0E0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F07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F0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07B1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B443F8">
        <w:rPr>
          <w:rFonts w:ascii="Times New Roman" w:eastAsia="Calibri" w:hAnsi="Times New Roman" w:cs="Times New Roman"/>
          <w:sz w:val="28"/>
          <w:szCs w:val="28"/>
        </w:rPr>
        <w:t>Антонову Ларису Петровну.</w:t>
      </w:r>
    </w:p>
    <w:p w:rsidR="00B17BA8" w:rsidRDefault="00B17BA8" w:rsidP="00B17B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15852" w:rsidRPr="004F07B1" w:rsidRDefault="00D15852" w:rsidP="00B17B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17BA8" w:rsidRPr="004F07B1" w:rsidRDefault="00B17BA8" w:rsidP="00B17BA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F07B1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B17BA8" w:rsidRPr="004F07B1" w:rsidRDefault="00B17BA8" w:rsidP="00B17BA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F07B1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B17BA8" w:rsidRPr="004F07B1" w:rsidRDefault="00B17BA8" w:rsidP="00B17BA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F07B1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4F07B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F07B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F07B1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Л.П. Антонова</w:t>
      </w:r>
    </w:p>
    <w:p w:rsidR="00B2651A" w:rsidRPr="00D42211" w:rsidRDefault="00B2651A" w:rsidP="00B2651A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B2651A" w:rsidRPr="00D42211" w:rsidSect="00D15852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2036C" w:rsidRPr="00D2036C" w:rsidRDefault="00D2036C" w:rsidP="006221ED">
      <w:pPr>
        <w:spacing w:after="0" w:line="240" w:lineRule="auto"/>
        <w:ind w:left="5103" w:right="2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3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</w:t>
      </w:r>
    </w:p>
    <w:p w:rsidR="00D2036C" w:rsidRPr="00D2036C" w:rsidRDefault="00D2036C" w:rsidP="006221ED">
      <w:pPr>
        <w:overflowPunct w:val="0"/>
        <w:autoSpaceDE w:val="0"/>
        <w:autoSpaceDN w:val="0"/>
        <w:adjustRightInd w:val="0"/>
        <w:spacing w:after="0" w:line="240" w:lineRule="auto"/>
        <w:ind w:left="5103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</w:t>
      </w:r>
      <w:r w:rsidRPr="00D20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Совета депутатов внутригородского муниципального образования - муниципального округа Бирюлево Восточное в городе </w:t>
      </w:r>
      <w:r w:rsidRPr="00D203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Москве</w:t>
      </w:r>
    </w:p>
    <w:p w:rsidR="00D2036C" w:rsidRPr="00D2036C" w:rsidRDefault="00D2036C" w:rsidP="006221ED">
      <w:pPr>
        <w:overflowPunct w:val="0"/>
        <w:autoSpaceDE w:val="0"/>
        <w:autoSpaceDN w:val="0"/>
        <w:adjustRightInd w:val="0"/>
        <w:spacing w:after="0" w:line="240" w:lineRule="auto"/>
        <w:ind w:left="510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4684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 августа 2026 года</w:t>
      </w:r>
      <w:r w:rsidRPr="00D2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4684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10/3</w:t>
      </w:r>
    </w:p>
    <w:p w:rsidR="00B2651A" w:rsidRPr="00D42211" w:rsidRDefault="00B2651A" w:rsidP="00D203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651A" w:rsidRPr="00D15852" w:rsidRDefault="00B2651A" w:rsidP="00B265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58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Адресный перечень </w:t>
      </w:r>
    </w:p>
    <w:p w:rsidR="00D2036C" w:rsidRPr="00D15852" w:rsidRDefault="00B17BA8" w:rsidP="00B265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5852">
        <w:rPr>
          <w:rFonts w:ascii="Times New Roman" w:hAnsi="Times New Roman" w:cs="Times New Roman"/>
          <w:b/>
          <w:sz w:val="26"/>
          <w:szCs w:val="26"/>
        </w:rPr>
        <w:t xml:space="preserve">объектов компенсационного озеленения 3-й категории, </w:t>
      </w:r>
    </w:p>
    <w:p w:rsidR="00B2651A" w:rsidRPr="00D15852" w:rsidRDefault="00B17BA8" w:rsidP="00B265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5852">
        <w:rPr>
          <w:rFonts w:ascii="Times New Roman" w:hAnsi="Times New Roman" w:cs="Times New Roman"/>
          <w:b/>
          <w:sz w:val="26"/>
          <w:szCs w:val="26"/>
        </w:rPr>
        <w:t>расположенных в зоне жилой застройки на территории района Бирюлево Восточное города Москвы</w:t>
      </w:r>
    </w:p>
    <w:p w:rsidR="00B17BA8" w:rsidRPr="00D15852" w:rsidRDefault="00B17BA8" w:rsidP="00B265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1"/>
        <w:gridCol w:w="2695"/>
        <w:gridCol w:w="1706"/>
        <w:gridCol w:w="1134"/>
        <w:gridCol w:w="1701"/>
        <w:gridCol w:w="1559"/>
      </w:tblGrid>
      <w:tr w:rsidR="001E59AD" w:rsidRPr="006221ED" w:rsidTr="00286C88">
        <w:trPr>
          <w:trHeight w:val="600"/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A8" w:rsidRPr="006221ED" w:rsidRDefault="00B17BA8" w:rsidP="006A7F6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A8" w:rsidRPr="006221ED" w:rsidRDefault="00B17BA8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A8" w:rsidRPr="006221ED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Порода деревьев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A8" w:rsidRPr="006221ED" w:rsidRDefault="00B17BA8" w:rsidP="006221ED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деревьев шт.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A8" w:rsidRPr="006221ED" w:rsidRDefault="00B17BA8" w:rsidP="00B17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Порода кустарников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A8" w:rsidRPr="006221ED" w:rsidRDefault="00B17BA8" w:rsidP="006221E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кустарников шт.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 пр. 4</w:t>
            </w:r>
          </w:p>
        </w:tc>
        <w:tc>
          <w:tcPr>
            <w:tcW w:w="17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Туя западная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Рябина обыкновенная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Михневская ул. 19 к.1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 ул. 52 к.3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Клён остролистный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Сирень обыкновенная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 ул. 56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Клён остролистный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Чубушник венечный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Яблоня декоративная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Сирень обыкновенная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 ул. 49 к.2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Чубушник венечный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 ул. 55 к.1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Клён остролистный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Загорьевская ул. 12 к.1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Жимолость татарская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Загорьевский пр. 5 к.1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Сирень обыкновенная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Кизильник блестящий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Чубушник венечный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Касимовская ул. 41</w:t>
            </w:r>
          </w:p>
        </w:tc>
        <w:tc>
          <w:tcPr>
            <w:tcW w:w="170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Кизильник блестящий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Чубушник венечный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Лебедянская ул. 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Кизильник блестящий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ул. 18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Жимолость татарская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Элеваторная ул. 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Чубушник венечный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6221ED" w:rsidRPr="006221ED" w:rsidTr="00D15852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Лебедянская ул. 17 к.3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221ED" w:rsidRPr="006221ED" w:rsidTr="00D15852">
        <w:trPr>
          <w:trHeight w:val="26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Лебедянская ул. 15 к.1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221ED" w:rsidRPr="006221ED" w:rsidTr="00D15852">
        <w:trPr>
          <w:trHeight w:val="267"/>
        </w:trPr>
        <w:tc>
          <w:tcPr>
            <w:tcW w:w="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Лебедянская ул. 15 к.2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Берёза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Спирея Вангутта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 ул. 37 к.2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Кизильник блестящий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 ул. 37 к.3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 ул. 58 к.3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Спирея Вангутта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 пр. 8 к.2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Кизильник блестящий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Клён остролистный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Чубушник венечный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Лебедянская ул. 12 к.1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Спирея Вангутта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 ул. 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Кизильник блестящий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Спирея Вангутта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Михневская ул. 19 к.2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Спирея Вангутта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</w:t>
            </w:r>
          </w:p>
        </w:tc>
      </w:tr>
      <w:tr w:rsidR="006221ED" w:rsidRPr="006221ED" w:rsidTr="006221ED">
        <w:trPr>
          <w:trHeight w:val="529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E04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Радиальная 6-я ул. 5 к.3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Туя западная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Спирея японская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Михневская ул. 9 к.1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Касимовская ул. 39 к.2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221ED" w:rsidRPr="006221ED" w:rsidTr="006221ED">
        <w:trPr>
          <w:trHeight w:val="267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21ED" w:rsidRPr="006221ED" w:rsidRDefault="006221ED" w:rsidP="00622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21ED" w:rsidRPr="006221ED" w:rsidRDefault="006221ED" w:rsidP="0062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2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1 622</w:t>
            </w:r>
          </w:p>
        </w:tc>
      </w:tr>
    </w:tbl>
    <w:p w:rsidR="00B2651A" w:rsidRPr="00FA4AB2" w:rsidRDefault="00B2651A" w:rsidP="00B2651A">
      <w:pPr>
        <w:rPr>
          <w:sz w:val="28"/>
          <w:szCs w:val="28"/>
        </w:rPr>
      </w:pPr>
    </w:p>
    <w:p w:rsidR="00B2651A" w:rsidRPr="00FA4AB2" w:rsidRDefault="00B2651A" w:rsidP="00B2651A">
      <w:pPr>
        <w:rPr>
          <w:sz w:val="28"/>
          <w:szCs w:val="28"/>
        </w:rPr>
      </w:pPr>
    </w:p>
    <w:p w:rsidR="001C0E7B" w:rsidRPr="00B2651A" w:rsidRDefault="001C0E7B" w:rsidP="00B2651A"/>
    <w:sectPr w:rsidR="001C0E7B" w:rsidRPr="00B2651A" w:rsidSect="00D15852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BB3" w:rsidRDefault="001A1BB3" w:rsidP="00D15852">
      <w:pPr>
        <w:spacing w:after="0" w:line="240" w:lineRule="auto"/>
      </w:pPr>
      <w:r>
        <w:separator/>
      </w:r>
    </w:p>
  </w:endnote>
  <w:endnote w:type="continuationSeparator" w:id="0">
    <w:p w:rsidR="001A1BB3" w:rsidRDefault="001A1BB3" w:rsidP="00D15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BB3" w:rsidRDefault="001A1BB3" w:rsidP="00D15852">
      <w:pPr>
        <w:spacing w:after="0" w:line="240" w:lineRule="auto"/>
      </w:pPr>
      <w:r>
        <w:separator/>
      </w:r>
    </w:p>
  </w:footnote>
  <w:footnote w:type="continuationSeparator" w:id="0">
    <w:p w:rsidR="001A1BB3" w:rsidRDefault="001A1BB3" w:rsidP="00D15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2881021"/>
      <w:docPartObj>
        <w:docPartGallery w:val="Page Numbers (Top of Page)"/>
        <w:docPartUnique/>
      </w:docPartObj>
    </w:sdtPr>
    <w:sdtEndPr/>
    <w:sdtContent>
      <w:p w:rsidR="00D15852" w:rsidRDefault="00D1585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D4D">
          <w:rPr>
            <w:noProof/>
          </w:rPr>
          <w:t>2</w:t>
        </w:r>
        <w:r>
          <w:fldChar w:fldCharType="end"/>
        </w:r>
      </w:p>
    </w:sdtContent>
  </w:sdt>
  <w:p w:rsidR="00D15852" w:rsidRDefault="00D1585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FD9"/>
    <w:rsid w:val="00073597"/>
    <w:rsid w:val="0010032D"/>
    <w:rsid w:val="001325F2"/>
    <w:rsid w:val="00143156"/>
    <w:rsid w:val="00196DE3"/>
    <w:rsid w:val="001A1BB3"/>
    <w:rsid w:val="001A7B9E"/>
    <w:rsid w:val="001B0E0C"/>
    <w:rsid w:val="001C0E7B"/>
    <w:rsid w:val="001E59AD"/>
    <w:rsid w:val="001F6418"/>
    <w:rsid w:val="00253888"/>
    <w:rsid w:val="00286C88"/>
    <w:rsid w:val="00346845"/>
    <w:rsid w:val="00352F57"/>
    <w:rsid w:val="00353E5B"/>
    <w:rsid w:val="003D55A3"/>
    <w:rsid w:val="003E5F65"/>
    <w:rsid w:val="00410CBB"/>
    <w:rsid w:val="004D5806"/>
    <w:rsid w:val="004E68EA"/>
    <w:rsid w:val="0055033C"/>
    <w:rsid w:val="0055696E"/>
    <w:rsid w:val="00596CD2"/>
    <w:rsid w:val="006221ED"/>
    <w:rsid w:val="00691C43"/>
    <w:rsid w:val="006A7F6E"/>
    <w:rsid w:val="007238F0"/>
    <w:rsid w:val="00766A04"/>
    <w:rsid w:val="007A4DA1"/>
    <w:rsid w:val="00860592"/>
    <w:rsid w:val="008B4C00"/>
    <w:rsid w:val="008D11BF"/>
    <w:rsid w:val="00995A5D"/>
    <w:rsid w:val="00AE674B"/>
    <w:rsid w:val="00B17BA8"/>
    <w:rsid w:val="00B2651A"/>
    <w:rsid w:val="00BD0966"/>
    <w:rsid w:val="00BF02B2"/>
    <w:rsid w:val="00C36A5F"/>
    <w:rsid w:val="00CB0BE1"/>
    <w:rsid w:val="00D15852"/>
    <w:rsid w:val="00D2036C"/>
    <w:rsid w:val="00DB7419"/>
    <w:rsid w:val="00DD512C"/>
    <w:rsid w:val="00E0415E"/>
    <w:rsid w:val="00E052FE"/>
    <w:rsid w:val="00E86D4D"/>
    <w:rsid w:val="00F14F9B"/>
    <w:rsid w:val="00F52C16"/>
    <w:rsid w:val="00F5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2229B-1E51-4203-88AE-0113E834E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B2651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B2651A"/>
  </w:style>
  <w:style w:type="paragraph" w:styleId="a5">
    <w:name w:val="Balloon Text"/>
    <w:basedOn w:val="a"/>
    <w:link w:val="a6"/>
    <w:uiPriority w:val="99"/>
    <w:semiHidden/>
    <w:unhideWhenUsed/>
    <w:rsid w:val="001A7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7B9E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17BA8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D15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5852"/>
  </w:style>
  <w:style w:type="paragraph" w:styleId="aa">
    <w:name w:val="footer"/>
    <w:basedOn w:val="a"/>
    <w:link w:val="ab"/>
    <w:uiPriority w:val="99"/>
    <w:unhideWhenUsed/>
    <w:rsid w:val="00D15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5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9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CA4CDAE-E654-4D3E-8E3C-01E9F8FEF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2026-08-10T08:45:00Z</cp:lastPrinted>
  <dcterms:created xsi:type="dcterms:W3CDTF">2026-08-11T13:34:00Z</dcterms:created>
  <dcterms:modified xsi:type="dcterms:W3CDTF">2026-08-11T13:34:00Z</dcterms:modified>
</cp:coreProperties>
</file>